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C63D81"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color w:val="000000"/>
          <w:sz w:val="28"/>
          <w:szCs w:val="28"/>
          <w:lang w:val="en-US"/>
        </w:rPr>
        <w:id w:val="953682574"/>
        <w:lock w:val="sdtLocked"/>
        <w:placeholder>
          <w:docPart w:val="5EAC389DCD074DF5888BE7D14E0E8ECD"/>
        </w:placeholder>
      </w:sdtPr>
      <w:sdtEndPr>
        <w:rPr>
          <w:i/>
          <w:sz w:val="22"/>
          <w:szCs w:val="22"/>
        </w:rPr>
      </w:sdtEndPr>
      <w:sdtContent>
        <w:p w:rsidR="00757343" w:rsidRPr="00AE63D9" w:rsidRDefault="00AE63D9" w:rsidP="00757343">
          <w:pPr>
            <w:tabs>
              <w:tab w:val="center" w:pos="4677"/>
              <w:tab w:val="left" w:pos="6691"/>
            </w:tabs>
            <w:jc w:val="center"/>
            <w:rPr>
              <w:rFonts w:ascii="Times New Roman" w:hAnsi="Times New Roman" w:cs="Times New Roman"/>
              <w:b/>
              <w:i/>
              <w:color w:val="000000"/>
            </w:rPr>
          </w:pPr>
          <w:r w:rsidRPr="00AE63D9">
            <w:rPr>
              <w:rFonts w:ascii="Times New Roman" w:hAnsi="Times New Roman" w:cs="Times New Roman"/>
              <w:color w:val="000000"/>
              <w:sz w:val="28"/>
              <w:szCs w:val="28"/>
              <w:lang w:val="tt-RU"/>
            </w:rPr>
            <w:t>Ташкичү төп гомуми белем мәктәбе</w:t>
          </w:r>
        </w:p>
      </w:sdtContent>
    </w:sdt>
    <w:p w:rsidR="00757343" w:rsidRPr="00665D0E" w:rsidRDefault="00C63D81"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AB08B8" w:rsidRPr="00255636" w:rsidRDefault="00C63D81" w:rsidP="00AB08B8">
      <w:pPr>
        <w:pStyle w:val="2"/>
        <w:rPr>
          <w:rFonts w:ascii="Times New Roman" w:eastAsia="Times New Roman" w:hAnsi="Times New Roman" w:cs="Times New Roman"/>
          <w:b w:val="0"/>
          <w:color w:val="002060"/>
          <w:sz w:val="28"/>
          <w:szCs w:val="28"/>
          <w:lang w:val="tt-RU" w:eastAsia="ru-RU"/>
        </w:rPr>
      </w:pPr>
      <w:sdt>
        <w:sdtPr>
          <w:rPr>
            <w:rStyle w:val="11"/>
            <w:color w:val="002060"/>
          </w:rPr>
          <w:id w:val="-287040835"/>
          <w:lock w:val="sdtLocked"/>
          <w:placeholder>
            <w:docPart w:val="1D4189393C8149B28AAA47EFA7369738"/>
          </w:placeholder>
        </w:sdtPr>
        <w:sdtEndPr>
          <w:rPr>
            <w:rStyle w:val="a0"/>
            <w:rFonts w:asciiTheme="majorHAnsi" w:hAnsiTheme="majorHAnsi" w:cs="Times New Roman"/>
            <w:sz w:val="26"/>
            <w:szCs w:val="28"/>
            <w:lang w:val="tt-RU"/>
          </w:rPr>
        </w:sdtEndPr>
        <w:sdtContent>
          <w:r w:rsidR="00F65F27">
            <w:rPr>
              <w:rFonts w:ascii="Times New Roman" w:eastAsia="Calibri" w:hAnsi="Times New Roman" w:cs="Times New Roman"/>
              <w:b w:val="0"/>
              <w:color w:val="002060"/>
              <w:sz w:val="28"/>
              <w:lang w:val="tt-RU"/>
            </w:rPr>
            <w:t>Татарстанның Кызыл китабы</w:t>
          </w:r>
          <w:r w:rsidR="00AE63D9" w:rsidRPr="00255636">
            <w:rPr>
              <w:rStyle w:val="11"/>
              <w:color w:val="002060"/>
              <w:lang w:val="tt-RU"/>
            </w:rPr>
            <w:tab/>
          </w:r>
        </w:sdtContent>
      </w:sdt>
    </w:p>
    <w:p w:rsidR="00757343" w:rsidRPr="00255636" w:rsidRDefault="00757343" w:rsidP="00665D0E">
      <w:pPr>
        <w:rPr>
          <w:rStyle w:val="11"/>
          <w:color w:val="002060"/>
          <w:lang w:val="tt-RU"/>
        </w:rPr>
      </w:pPr>
    </w:p>
    <w:p w:rsidR="00757343" w:rsidRPr="00665D0E" w:rsidRDefault="00C63D81"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6909CF" w:rsidP="00665D0E">
          <w:pPr>
            <w:rPr>
              <w:rFonts w:ascii="Times New Roman" w:hAnsi="Times New Roman" w:cs="Times New Roman"/>
              <w:sz w:val="28"/>
              <w:szCs w:val="28"/>
              <w:lang w:val="tt-RU"/>
            </w:rPr>
          </w:pPr>
          <w:r>
            <w:rPr>
              <w:rStyle w:val="11"/>
              <w:lang w:val="tt-RU"/>
            </w:rPr>
            <w:t>м</w:t>
          </w:r>
          <w:r w:rsidR="00AB08B8">
            <w:rPr>
              <w:rStyle w:val="11"/>
              <w:lang w:val="tt-RU"/>
            </w:rPr>
            <w:t>әктәп</w:t>
          </w:r>
        </w:p>
      </w:sdtContent>
    </w:sdt>
    <w:p w:rsidR="00665D0E" w:rsidRPr="00665D0E" w:rsidRDefault="00C63D81" w:rsidP="00665D0E">
      <w:pPr>
        <w:rPr>
          <w:rFonts w:ascii="Times New Roman" w:hAnsi="Times New Roman" w:cs="Times New Roman"/>
          <w:sz w:val="28"/>
          <w:szCs w:val="28"/>
          <w:lang w:val="tt-RU"/>
        </w:rPr>
      </w:pP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C63D81" w:rsidP="00665D0E">
      <w:pPr>
        <w:tabs>
          <w:tab w:val="left" w:pos="3485"/>
        </w:tabs>
        <w:rPr>
          <w:rStyle w:val="11"/>
          <w:lang w:val="tt-RU"/>
        </w:rPr>
      </w:pP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F65F27">
            <w:rPr>
              <w:rStyle w:val="11"/>
              <w:lang w:val="tt-RU"/>
            </w:rPr>
            <w:t>31</w:t>
          </w:r>
          <w:r w:rsidR="00E4445E">
            <w:rPr>
              <w:rStyle w:val="11"/>
              <w:lang w:val="tt-RU"/>
            </w:rPr>
            <w:t xml:space="preserve"> март </w:t>
          </w:r>
          <w:r w:rsidR="00AB08B8">
            <w:rPr>
              <w:rStyle w:val="11"/>
              <w:lang w:val="tt-RU"/>
            </w:rPr>
            <w:t xml:space="preserve"> 2021нче ел</w:t>
          </w:r>
        </w:sdtContent>
      </w:sdt>
      <w:r w:rsidR="00757343" w:rsidRPr="00AE63D9">
        <w:rPr>
          <w:rStyle w:val="11"/>
          <w:lang w:val="tt-RU"/>
        </w:rPr>
        <w:tab/>
      </w:r>
    </w:p>
    <w:p w:rsidR="00757343" w:rsidRPr="00665D0E" w:rsidRDefault="00C63D81"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p>
    <w:p w:rsidR="00757343" w:rsidRPr="00665D0E" w:rsidRDefault="00C63D81" w:rsidP="00665D0E">
      <w:pPr>
        <w:rPr>
          <w:rStyle w:val="11"/>
          <w:rFonts w:cs="Times New Roman"/>
          <w:bCs/>
          <w:color w:val="000000"/>
          <w:szCs w:val="28"/>
          <w:lang w:val="tt-RU"/>
        </w:rPr>
      </w:pP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F65F27">
            <w:rPr>
              <w:rStyle w:val="11"/>
              <w:lang w:val="tt-RU"/>
            </w:rPr>
            <w:t>5</w:t>
          </w:r>
        </w:sdtContent>
      </w:sdt>
    </w:p>
    <w:p w:rsidR="00F04E15" w:rsidRDefault="00C63D81"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p>
    <w:p w:rsidR="00F65F27" w:rsidRPr="00987AF9" w:rsidRDefault="00F65F27" w:rsidP="00F65F27">
      <w:pPr>
        <w:pStyle w:val="a7"/>
        <w:jc w:val="both"/>
        <w:rPr>
          <w:lang w:val="tt-RU"/>
        </w:rPr>
      </w:pPr>
      <w:bookmarkStart w:id="0" w:name="_GoBack"/>
      <w:bookmarkEnd w:id="0"/>
      <w:r w:rsidRPr="00F65F27">
        <w:rPr>
          <w:lang w:val="tt-RU"/>
        </w:rPr>
        <w:t xml:space="preserve">1948 елда Фонтенбло ( Франция) шәһәрендә үткәрелгән халыкара конференциядә югалып баручы җәнлекләрне( соңрак үсемлекләрне дә) саклый торган оешма барлыкка килә. Ул оешма, кичекмәстән, кешелекне табигатьне сакларга чакыра һәм югала баручы үсемлек һәм җәнлекләрнең исемлеген төзи. Ул “Кызыл китап” дип йөртелә башлый. Ә Татарстанның “Кызыл китабы” 1995 елда булдырыла. Татарстанның Кызыл китабына 32 төр имезүче хайван, 85 төр кош, 9 төр балык, 4 төр елан, 107 төр умырткасыз хайваннар, 398 төр чәчәкле үсемлекләр, 22 төр суүсем, 34 төр гөмбә кертелгән. </w:t>
      </w:r>
      <w:r>
        <w:rPr>
          <w:lang w:val="tt-RU"/>
        </w:rPr>
        <w:t>Бу кичәдә укучылар “Кызыл китап”, анда кертелгән үсемлекләр һәм хайваннар белән таныштылар.</w:t>
      </w:r>
    </w:p>
    <w:p w:rsidR="00757343" w:rsidRPr="00665D0E" w:rsidRDefault="00C63D81" w:rsidP="00E4445E">
      <w:pPr>
        <w:jc w:val="both"/>
        <w:rPr>
          <w:rStyle w:val="11"/>
          <w:lang w:val="tt-RU"/>
        </w:rPr>
      </w:pPr>
      <w:sdt>
        <w:sdtPr>
          <w:rPr>
            <w:rStyle w:val="11"/>
          </w:rPr>
          <w:id w:val="1268883966"/>
          <w:lock w:val="sdtLocked"/>
          <w:placeholder>
            <w:docPart w:val="2EB619F0532B4B0AA015031BD2145052"/>
          </w:placeholder>
          <w:showingPlcHdr/>
        </w:sdtPr>
        <w:sdtEndPr>
          <w:rPr>
            <w:rStyle w:val="a0"/>
            <w:rFonts w:asciiTheme="minorHAnsi" w:hAnsiTheme="minorHAnsi" w:cs="Times New Roman"/>
            <w:sz w:val="22"/>
            <w:szCs w:val="28"/>
            <w:lang w:val="tt-RU"/>
          </w:rPr>
        </w:sdtEndPr>
        <w:sdtContent>
          <w:r w:rsidR="00255636" w:rsidRPr="00707226">
            <w:rPr>
              <w:rStyle w:val="a4"/>
            </w:rPr>
            <w:t>Место для ввода текста.</w:t>
          </w:r>
        </w:sdtContent>
      </w:sdt>
      <w:r w:rsidR="00757343" w:rsidRPr="00AB08B8">
        <w:rPr>
          <w:rStyle w:val="11"/>
          <w:lang w:val="tt-RU"/>
        </w:rPr>
        <w:tab/>
      </w:r>
    </w:p>
    <w:p w:rsidR="00665D0E" w:rsidRPr="00665D0E" w:rsidRDefault="00C63D81"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p>
    <w:p w:rsidR="00757343" w:rsidRPr="00665D0E" w:rsidRDefault="00C63D81"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C63D81"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p>
    <w:p w:rsidR="00757343" w:rsidRPr="00665D0E" w:rsidRDefault="00C63D81"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C63D81"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p>
    <w:p w:rsidR="00757343" w:rsidRDefault="00C63D81"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Content>
          <w:r w:rsidR="00757343">
            <w:rPr>
              <w:noProof/>
              <w:lang w:eastAsia="ru-RU"/>
            </w:rPr>
            <w:drawing>
              <wp:inline distT="0" distB="0" distL="0" distR="0">
                <wp:extent cx="3096974" cy="2319378"/>
                <wp:effectExtent l="19050" t="0" r="817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tretch>
                          <a:fillRect/>
                        </a:stretch>
                      </pic:blipFill>
                      <pic:spPr bwMode="auto">
                        <a:xfrm>
                          <a:off x="0" y="0"/>
                          <a:ext cx="3096974" cy="2319378"/>
                        </a:xfrm>
                        <a:prstGeom prst="rect">
                          <a:avLst/>
                        </a:prstGeom>
                        <a:noFill/>
                        <a:ln>
                          <a:noFill/>
                        </a:ln>
                      </pic:spPr>
                    </pic:pic>
                  </a:graphicData>
                </a:graphic>
              </wp:inline>
            </w:drawing>
          </w:r>
        </w:sdtContent>
      </w:sdt>
      <w:sdt>
        <w:sdtPr>
          <w:rPr>
            <w:lang w:val="tt-RU"/>
          </w:rPr>
          <w:id w:val="1887908505"/>
          <w:picture/>
        </w:sdtPr>
        <w:sdtContent>
          <w:r w:rsidR="00757343">
            <w:rPr>
              <w:noProof/>
              <w:lang w:eastAsia="ru-RU"/>
            </w:rPr>
            <w:drawing>
              <wp:inline distT="0" distB="0" distL="0" distR="0">
                <wp:extent cx="2323944" cy="3103071"/>
                <wp:effectExtent l="19050" t="0" r="156"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tretch>
                          <a:fillRect/>
                        </a:stretch>
                      </pic:blipFill>
                      <pic:spPr bwMode="auto">
                        <a:xfrm>
                          <a:off x="0" y="0"/>
                          <a:ext cx="2323944" cy="3103071"/>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proofState w:spelling="clean" w:grammar="clean"/>
  <w:defaultTabStop w:val="708"/>
  <w:characterSpacingControl w:val="doNotCompress"/>
  <w:savePreviewPicture/>
  <w:compat/>
  <w:rsids>
    <w:rsidRoot w:val="00624652"/>
    <w:rsid w:val="00013F44"/>
    <w:rsid w:val="00255636"/>
    <w:rsid w:val="00606CBD"/>
    <w:rsid w:val="00624652"/>
    <w:rsid w:val="00665D0E"/>
    <w:rsid w:val="006909CF"/>
    <w:rsid w:val="00757343"/>
    <w:rsid w:val="00AB08B8"/>
    <w:rsid w:val="00AE63D9"/>
    <w:rsid w:val="00C63D81"/>
    <w:rsid w:val="00C87326"/>
    <w:rsid w:val="00DB4660"/>
    <w:rsid w:val="00DB740D"/>
    <w:rsid w:val="00E4445E"/>
    <w:rsid w:val="00F04E15"/>
    <w:rsid w:val="00F65F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D81"/>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 w:type="character" w:customStyle="1" w:styleId="c0">
    <w:name w:val="c0"/>
    <w:basedOn w:val="a0"/>
    <w:rsid w:val="00E4445E"/>
  </w:style>
  <w:style w:type="paragraph" w:styleId="a7">
    <w:name w:val="Normal (Web)"/>
    <w:basedOn w:val="a"/>
    <w:uiPriority w:val="99"/>
    <w:semiHidden/>
    <w:unhideWhenUsed/>
    <w:rsid w:val="00F65F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 w:type="character" w:customStyle="1" w:styleId="c0">
    <w:name w:val="c0"/>
    <w:basedOn w:val="a0"/>
    <w:rsid w:val="00E4445E"/>
  </w:style>
  <w:style w:type="paragraph" w:styleId="a7">
    <w:name w:val="Normal (Web)"/>
    <w:basedOn w:val="a"/>
    <w:uiPriority w:val="99"/>
    <w:semiHidden/>
    <w:unhideWhenUsed/>
    <w:rsid w:val="00F65F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4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300FC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300FC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300FC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300FC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300FC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300FC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300FC8"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1D2B88"/>
    <w:rsid w:val="002E7F6D"/>
    <w:rsid w:val="00300FC8"/>
    <w:rsid w:val="00731CAC"/>
    <w:rsid w:val="00801EAA"/>
    <w:rsid w:val="00875F6B"/>
    <w:rsid w:val="00890328"/>
    <w:rsid w:val="008C1E3E"/>
    <w:rsid w:val="008F2C29"/>
    <w:rsid w:val="0099728C"/>
    <w:rsid w:val="009C55E9"/>
    <w:rsid w:val="00AA2A6D"/>
    <w:rsid w:val="00C242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F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159</Words>
  <Characters>912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Рашит</cp:lastModifiedBy>
  <cp:revision>8</cp:revision>
  <dcterms:created xsi:type="dcterms:W3CDTF">2021-02-09T16:04:00Z</dcterms:created>
  <dcterms:modified xsi:type="dcterms:W3CDTF">2021-03-31T09:52:00Z</dcterms:modified>
</cp:coreProperties>
</file>